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Juana Aguirre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Pierdras No 623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Piso2 Dto .4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C1070AAM Capital Federal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Argentina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Date: 12-01-2010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Subject:    </w:t>
      </w:r>
      <w:r>
        <w:rPr>
          <w:rStyle w:val="apple-style-span"/>
          <w:rFonts w:ascii="Georgia" w:hAnsi="Georgia"/>
          <w:b/>
          <w:bCs/>
          <w:color w:val="000000"/>
          <w:sz w:val="20"/>
          <w:szCs w:val="20"/>
          <w:u w:val="single"/>
        </w:rPr>
        <w:t>Claim for Income Tax Return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Sir/ Madam,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NI No: AB 23 45 67 C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Tax reference: 564/A3765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Employer: Juana Aguirre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Employee’s reference: A1078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inform you that I, Juana Aguirre belong to the professional association of British Psychological Society (BPS), and I have claimed for the income tax relief, the subscription for which has also been granted by the Income Tax Relief.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regard to this, I have been advised by our Payroll Department that as I have not completed the self- assessment tax form, but have claimed for the tax return, so I should directly write to you in this respect.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annual fee which I have paid every year since 2003 is: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2003 - $ 80.00 (Ordinary Rate)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2002 - $ 85.00 (Ordinary Rate)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2001 - $ 70.00 (reduced Membership Rate)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So, I would really look forward for your assistance.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9E46D0" w:rsidRDefault="009E46D0" w:rsidP="009E46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Juana Aguirre</w:t>
      </w:r>
    </w:p>
    <w:p w:rsidR="00262424" w:rsidRDefault="009E46D0"/>
    <w:sectPr w:rsidR="00262424" w:rsidSect="004C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E46D0"/>
    <w:rsid w:val="001C4F49"/>
    <w:rsid w:val="002A018D"/>
    <w:rsid w:val="004C00AC"/>
    <w:rsid w:val="009E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E46D0"/>
  </w:style>
  <w:style w:type="paragraph" w:styleId="NormalWeb">
    <w:name w:val="Normal (Web)"/>
    <w:basedOn w:val="Normal"/>
    <w:uiPriority w:val="99"/>
    <w:semiHidden/>
    <w:unhideWhenUsed/>
    <w:rsid w:val="009E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Searchmedia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2011-07-30T10:13:00Z</dcterms:created>
  <dcterms:modified xsi:type="dcterms:W3CDTF">2011-07-30T10:13:00Z</dcterms:modified>
</cp:coreProperties>
</file>