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950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Loan agreement letter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This is an agreement between the Bank of Florida, 1185 Immokalee Road,</w:t>
      </w: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br/>
        <w:t>Naples, FL 34110 and American Electric Technologies Inc., 6410 Long Drive, Florida.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Whereas, the AETI has requested a loan from Bank of Florida for emergency financial help and in accordance with certain terms and conditions;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Whereas, the Bank is willing to loan money to AETI in accordance with some terms and conditions;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Now, therefore, it is hereby agreed that:</w:t>
      </w:r>
    </w:p>
    <w:p w:rsidR="008950FF" w:rsidRPr="008950FF" w:rsidRDefault="008950FF" w:rsidP="0089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On the date in which this agreement is signed by Bank, the Bank will loan AETI an amount of $2500.</w:t>
      </w:r>
    </w:p>
    <w:p w:rsidR="008950FF" w:rsidRPr="008950FF" w:rsidRDefault="008950FF" w:rsidP="0089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Interest will be calculated on loan amount only after one year from date of this agreement.</w:t>
      </w:r>
    </w:p>
    <w:p w:rsidR="008950FF" w:rsidRPr="008950FF" w:rsidRDefault="008950FF" w:rsidP="0089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The maximum term of loan is five years.</w:t>
      </w:r>
    </w:p>
    <w:p w:rsidR="008950FF" w:rsidRPr="008950FF" w:rsidRDefault="008950FF" w:rsidP="0089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If AETI failed in repaying the loan, then it is agreed that the Bank may charge collection costs against AETI.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Dated: 22/06/2007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For Conestoga Bank:                                                                     For AETI: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Michel Brown                                                                        Steffi Garry</w:t>
      </w:r>
    </w:p>
    <w:p w:rsidR="008950FF" w:rsidRPr="008950FF" w:rsidRDefault="008950FF" w:rsidP="008950F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8950FF">
        <w:rPr>
          <w:rFonts w:ascii="Georgia" w:eastAsia="Times New Roman" w:hAnsi="Georgia" w:cs="Times New Roman"/>
          <w:color w:val="000000"/>
          <w:sz w:val="16"/>
          <w:szCs w:val="16"/>
        </w:rPr>
        <w:t>(Manager)                                                                             (Managing Partner)</w:t>
      </w:r>
    </w:p>
    <w:p w:rsidR="00262424" w:rsidRDefault="008950FF"/>
    <w:sectPr w:rsidR="00262424" w:rsidSect="0095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084B"/>
    <w:multiLevelType w:val="multilevel"/>
    <w:tmpl w:val="2AFC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950FF"/>
    <w:rsid w:val="001C4F49"/>
    <w:rsid w:val="002A018D"/>
    <w:rsid w:val="008950FF"/>
    <w:rsid w:val="0095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99"/>
  </w:style>
  <w:style w:type="paragraph" w:styleId="Heading2">
    <w:name w:val="heading 2"/>
    <w:basedOn w:val="Normal"/>
    <w:link w:val="Heading2Char"/>
    <w:uiPriority w:val="9"/>
    <w:qFormat/>
    <w:rsid w:val="00895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Searchmedia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2011-07-22T09:46:00Z</dcterms:created>
  <dcterms:modified xsi:type="dcterms:W3CDTF">2011-07-22T09:46:00Z</dcterms:modified>
</cp:coreProperties>
</file>