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Benny Hoffman</w:t>
      </w:r>
    </w:p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111 Atlantic Street</w:t>
      </w:r>
      <w:r>
        <w:rPr>
          <w:rFonts w:ascii="Georgia" w:hAnsi="Georgia"/>
          <w:color w:val="000000"/>
          <w:sz w:val="20"/>
          <w:szCs w:val="20"/>
        </w:rPr>
        <w:br/>
        <w:t>Stamford, Connecticut 06901</w:t>
      </w:r>
    </w:p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August 6, 2010</w:t>
      </w:r>
    </w:p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David Anderson</w:t>
      </w:r>
    </w:p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123 Market Street</w:t>
      </w:r>
      <w:r>
        <w:rPr>
          <w:rFonts w:ascii="Georgia" w:hAnsi="Georgia"/>
          <w:color w:val="000000"/>
          <w:sz w:val="20"/>
          <w:szCs w:val="20"/>
        </w:rPr>
        <w:br/>
        <w:t>St. Louis, Missouri 63101</w:t>
      </w:r>
    </w:p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Anderson,</w:t>
      </w:r>
    </w:p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tenant of yours at the above address and I would like to air my complaint about several areas that need repair in the apartment.  I checked out your apartment two months ago and began renting your apartment soonafter after being satisfied with the apartment’s condition.  I also chose to rent the place because of the cozy furniture and clean ambiance of the place.</w:t>
      </w:r>
    </w:p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However, after staying only one month in the place, the paint is starting to peel and holes have shown in the wall where I saw a rat coming out of.  The airconditioning unit has also broken down and I am already suffering from the intense summer heat.  As per our contract, you are expected to have all repairs free of charge.</w:t>
      </w:r>
    </w:p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you.</w:t>
      </w:r>
    </w:p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Truly yours,</w:t>
      </w:r>
    </w:p>
    <w:p w:rsidR="00117C84" w:rsidRDefault="00117C84" w:rsidP="00117C84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Benny Hoffman</w:t>
      </w:r>
    </w:p>
    <w:p w:rsidR="00262424" w:rsidRDefault="00117C84"/>
    <w:sectPr w:rsidR="00262424" w:rsidSect="00F22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117C84"/>
    <w:rsid w:val="00117C84"/>
    <w:rsid w:val="001C4F49"/>
    <w:rsid w:val="002A018D"/>
    <w:rsid w:val="00F2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7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>Searchmedia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2011-07-27T08:41:00Z</dcterms:created>
  <dcterms:modified xsi:type="dcterms:W3CDTF">2011-07-27T08:41:00Z</dcterms:modified>
</cp:coreProperties>
</file>